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D2C" w:rsidRPr="003F3D2C" w:rsidRDefault="003F3D2C" w:rsidP="003F3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D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ТРЕБОВАНИЯ ОХРАНЫ ТРУДА</w:t>
      </w:r>
      <w:r w:rsidRPr="003F3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К работе в качестве заведующего складом (сестры-хозяйки) допускаются лица:</w:t>
      </w:r>
      <w:r w:rsidRPr="003F3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прошедшие предварительный медицинский осмотр;</w:t>
      </w:r>
      <w:r w:rsidRPr="003F3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прошедшие вводный инструктаж по охране труда и первичный инструктаж на рабочем месте.</w:t>
      </w:r>
      <w:r w:rsidRPr="003F3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К самостоятельной работе сестра-хозяйка допускается после стажировки на рабочем месте в течение 2-6 смен и проверки знаний безопасных методов и приемов выполнения работы.</w:t>
      </w:r>
      <w:r w:rsidRPr="003F3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Повторный инструктаж сестра-хозяйка проходит 1 раз в 6 месяцев.</w:t>
      </w:r>
      <w:r w:rsidRPr="003F3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На сестру-хозяйку могут воздействовать следующие опасные и вредные производственные факторы:</w:t>
      </w:r>
      <w:r w:rsidRPr="003F3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движущиеся машины и механизмы;</w:t>
      </w:r>
      <w:r w:rsidRPr="003F3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перемещаемые товары, тара; обрушивающиеся штабели складируемых и взвешиваемых товаров;</w:t>
      </w:r>
      <w:r w:rsidRPr="003F3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пониженная температура воздуха рабочей зоны;</w:t>
      </w:r>
      <w:r w:rsidRPr="003F3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повышенная подвижность воздуха;</w:t>
      </w:r>
      <w:r w:rsidRPr="003F3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повышенное напряжение в электрической цепи;</w:t>
      </w:r>
      <w:r w:rsidRPr="003F3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отсутствие или недостаток естественного света;</w:t>
      </w:r>
      <w:r w:rsidRPr="003F3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недостаточная освещенность рабочей зоны;</w:t>
      </w:r>
      <w:r w:rsidRPr="003F3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острые кромки, заусенцы и неровности поверхностей оборудования, инструмента, инвентаря, тары;</w:t>
      </w:r>
      <w:r w:rsidRPr="003F3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химические факторы.</w:t>
      </w:r>
      <w:r w:rsidRPr="003F3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Сестра-хозяйка обеспечивается санитарной одеждой и средствами индивидуальной защиты в соответствии с Нормами, утвержденными руководителем учреждения. Сестре-хозяйке выдаются:</w:t>
      </w:r>
      <w:r w:rsidRPr="003F3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халат х/б.</w:t>
      </w:r>
      <w:r w:rsidRPr="003F3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Сестра-хозяйка обязана:</w:t>
      </w:r>
      <w:r w:rsidRPr="003F3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выполнять правила внутреннего трудового распорядка;</w:t>
      </w:r>
      <w:r w:rsidRPr="003F3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соблюдать правила личной гигиены, содержать в чистоте санитарную одежду;</w:t>
      </w:r>
      <w:r w:rsidRPr="003F3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выполнять требования настоящей инструкции по охране труда и других инструкций, знание которых обязательно в соответствии с должностными обязанностями;</w:t>
      </w:r>
      <w:r w:rsidRPr="003F3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соблюдать противопожарный режим учреждения.</w:t>
      </w:r>
      <w:r w:rsidRPr="003F3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1.7. Обо всех замеченных нарушениях требований охраны труда на рабочем месте, а также о неисправностях оборудования, приспособлений, инструмента и средств индивидуальной защиты сестра-хозяйка должна немедленно сообщить непосредственному руководителю и не приступать к работе до их устранения.</w:t>
      </w:r>
      <w:r w:rsidRPr="003F3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1.8. О любом несчастном случае на рабочем месте сестра-хозяйка должна сообщить своему непосредственному руководителю.</w:t>
      </w:r>
    </w:p>
    <w:p w:rsidR="003F3D2C" w:rsidRPr="003F3D2C" w:rsidRDefault="003F3D2C" w:rsidP="003F3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D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ТРЕБОВАНИЯ ОХРАНЫ ТРУДА ПЕРЕД НАЧАЛОМ РАБОТЫ</w:t>
      </w:r>
      <w:r w:rsidRPr="003F3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Застегнуть одетую санитарную одежду на все пуговицы (завязать завязки), не допуская свисающих концов одежды, убрать волосы под головной убор. Не допускается закалывать иголками санитарную одежду, держать в карманах одежды бьющиеся и острые предметы.</w:t>
      </w:r>
      <w:r w:rsidRPr="003F3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Подготовить рабочую зону для безопасной работы:</w:t>
      </w:r>
      <w:r w:rsidRPr="003F3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проверить эффективность работы вентиляции;</w:t>
      </w:r>
      <w:r w:rsidRPr="003F3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обеспечить наличие свободных проходов и проездов к местам складирования товаров и тары;</w:t>
      </w:r>
      <w:r w:rsidRPr="003F3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проверить состояние полов (отсутствие щелей, выбоин, набитых планок, неровностей, скользкости и открытых неогражденных люков, колодцев);</w:t>
      </w:r>
      <w:r w:rsidRPr="003F3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достаточность освещения в проходах, проездах, на местах производства погрузочно-разгрузочных и транспортных работ;</w:t>
      </w:r>
      <w:r w:rsidRPr="003F3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D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перед началом погрузочно-разгрузочных работ в зимнее время проверить состояние пути транспортирования грузов (рампы, пандусы, переходные мостики, сходни и др.) и, при необходимости, посыпать противоскользящим материалом (песком, шлаком, золой).</w:t>
      </w:r>
      <w:r w:rsidRPr="003F3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Проверить внешним осмотром:</w:t>
      </w:r>
      <w:r w:rsidRPr="003F3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отсутствие в помещении для хранения товаров свисающих и оголенных концов электропроводки;</w:t>
      </w:r>
      <w:r w:rsidRPr="003F3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надежность закрытия всех токоведущих и пусковых устройств применяемого оборудования;</w:t>
      </w:r>
      <w:r w:rsidRPr="003F3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наличие и надежность заземления применяемого оборудования. Не приступать к работе при отсутствии или ненадежности заземления;</w:t>
      </w:r>
      <w:r w:rsidRPr="003F3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наличие, исправность, правильную установку и надежное крепление ограждения движущихся частей подъемно-транспортного оборудования.</w:t>
      </w:r>
      <w:r w:rsidRPr="003F3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При подготовке к работе товарных весов проверить горизонтальность их установки с помощью отвеса, надежно установить весы, наклонный мостик, удобно разместить гири. Прежде чем подключить товарные электронные весы к электросети, надежно заземлить корпус весов изолированным проводом.</w:t>
      </w:r>
      <w:r w:rsidRPr="003F3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Обо всех обнаруженных недостатках сообщить своему непосредственному руководителю и не приступать к работе до их устранения.</w:t>
      </w:r>
    </w:p>
    <w:p w:rsidR="003F3D2C" w:rsidRPr="003F3D2C" w:rsidRDefault="003F3D2C" w:rsidP="003F3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D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ОХРАНЫ ТРУДА ВО ВРЕМЯ РАБОТЫ</w:t>
      </w:r>
      <w:r w:rsidRPr="003F3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Сестра-хозяйка обязана:</w:t>
      </w:r>
      <w:r w:rsidRPr="003F3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выполнять только ту работу, которая поручена руководителем;</w:t>
      </w:r>
      <w:r w:rsidRPr="003F3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содержать в чистоте рабочее место в течение всего рабочего дня, обеспечивать своевременную уборку с пола рассыпанных (разлитых) товаров</w:t>
      </w:r>
      <w:r w:rsidRPr="003F3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соблюдать правила передвижения в здании поликлиники, пользоваться только установленными проходами.</w:t>
      </w:r>
      <w:r w:rsidRPr="003F3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Не поручать свою работу необученным и посторонним лицам.</w:t>
      </w:r>
      <w:r w:rsidRPr="003F3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Применять необходимые для безопасной работы исправное оборудование, приспособления; использовать их только для тех работ, для которых они предназначены.</w:t>
      </w:r>
      <w:r w:rsidRPr="003F3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Следить за тем, чтобы не загромождались проходы и проезды между стеллажами, штабелями, проходы к пультам управления, рубильникам, пути эвакуации и другие проходы порожней тарой, инвентарем, разгружаемым товаром.</w:t>
      </w:r>
      <w:r w:rsidRPr="003F3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Не находиться на опасном расстоянии от маневрирующей автомашины, внутри автомашины при разгрузке (погрузке), между ее бортом и эстакадой при движении автомашины задним ходом.</w:t>
      </w:r>
      <w:r w:rsidRPr="003F3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Принимать меры к устранению появившихся во время работы выбоин, щелей и других неисправностей полов в проходах и проездах.</w:t>
      </w:r>
      <w:r w:rsidRPr="003F3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3.7. Следить:</w:t>
      </w:r>
      <w:r w:rsidRPr="003F3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за исправностью стеллажей, не допускать их перегрузки (перед укладкой товаров ячейки стеллажей должны быть очищены от грязи, остатков упаковки);</w:t>
      </w:r>
      <w:r w:rsidRPr="003F3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за наличием на таре бирок и наклеек с точным наименованием опасных и вредных товаров (кислоты, лаки, краски и т.п.);</w:t>
      </w:r>
      <w:r w:rsidRPr="003F3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за укрытием пылящих грузов брезентом, рогожей или другими материалами.</w:t>
      </w:r>
      <w:r w:rsidRPr="003F3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3.8. При формировании пакетов с грузом на плоских поддонах следить, чтобы:</w:t>
      </w:r>
      <w:r w:rsidRPr="003F3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вес груза был распределен симметрично относительно продольной и поперечной осей поддона;</w:t>
      </w:r>
      <w:r w:rsidRPr="003F3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верхняя плоскость пакета была ровной;</w:t>
      </w:r>
      <w:r w:rsidRPr="003F3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вес пакета не превышал грузоподъемности погрузочно-разгрузочного механизма;</w:t>
      </w:r>
      <w:r w:rsidRPr="003F3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груз укладывался только в исправную тару.</w:t>
      </w:r>
      <w:r w:rsidRPr="003F3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3.9. В случае обнаружения неправильно сложенного штабеля принять меры к его разборке и укладке вновь с устранением замеченного недостатка. Разборку штабеля производить только сверху вниз и равномерно по всей длине.</w:t>
      </w:r>
      <w:r w:rsidRPr="003F3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F3D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3.10. При взвешивании бочек и других тяжеловесных грузов использовать товарные весы, установленные заподлицо с полом, или наклонный мостик.</w:t>
      </w:r>
      <w:r w:rsidRPr="003F3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3.11. Следить за тем, чтобы:</w:t>
      </w:r>
      <w:r w:rsidRPr="003F3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тележки, передвижные стеллажи, контейнеры передвигались в направлении «от себя»;</w:t>
      </w:r>
      <w:r w:rsidRPr="003F3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товары переносились только в исправной таре. Тара не загружалась более номинальной массы брутто;</w:t>
      </w:r>
      <w:r w:rsidRPr="003F3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при складировании бочек, уложенных «лежа», не использовались в качестве опорной стенки соседние штабели;</w:t>
      </w:r>
      <w:r w:rsidRPr="003F3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не использовались для сидения случайные предметы (ящики, бочки и т.п.), оборудование;</w:t>
      </w:r>
      <w:r w:rsidRPr="003F3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для вскрытия тары использовались специально предназначенный инструмент (гвоздодеры, клещи, сбойники, консервные ножи и т.п.). Не производились эти работы случайными предметами или инструментом с заусенцами.</w:t>
      </w:r>
      <w:r w:rsidRPr="003F3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3.12. Следить, чтобы во время складирования товаров:</w:t>
      </w:r>
      <w:r w:rsidRPr="003F3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грузы в ящиках и мешках, не сформированные в пакеты, укладывались в штабели вперевязку, с прокладкой реек между каждыми двумя рядами ящиков и досок через каждые 5 рядов мешков (по высоте);</w:t>
      </w:r>
      <w:r w:rsidRPr="003F3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 нижние ряды штабеля укладывались более тяжелые грузы.</w:t>
      </w:r>
      <w:r w:rsidRPr="003F3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3.13. Не допускается: переносить грузы в неисправной таре, таре, имеющей задиры, заусенцы, с торчащими гвоздями, окантовочной проволокой; переносить грузы в жесткой таре без рукавиц; перемещать грузы волоком; загружать тару больше номинальной массы брутто; укладывать грузы в штабель в слабой упаковке.</w:t>
      </w:r>
      <w:r w:rsidRPr="003F3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3.14. Если в процессе работы произошло загрязнение места складирования пролитыми жирами, смазочными материалами, кислотами, работу прекратить до удаления загрязняющих веществ.</w:t>
      </w:r>
      <w:r w:rsidRPr="003F3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3.15. Пролитые жир и смазочные масла удалить с помощью ветоши или других жиропоглощающих материалов. Загрязненное место следует промыть (нагретым не более чем до 50 град. С) раствором кальцинированной соды и вытереть насухо. Использованную ветошь убрать в металлическую емкость с плотной крышкой.</w:t>
      </w:r>
      <w:r w:rsidRPr="003F3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3.16. Пролитые лакокрасочные материалы удалить сухой, хорошо впитывающей жидкость ветошью; большое количество лакокрасочных материалов сначала засыпать песком или опилками и удалить с помощью щетки и совка. Загрязненное место насухо вытереть ветошью.</w:t>
      </w:r>
      <w:r w:rsidRPr="003F3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3.17. Пролитую кислоту нейтрализовать известковым раствором, затем это место посыпать песком. После удаления песка залитое место промыть водой.</w:t>
      </w:r>
      <w:r w:rsidRPr="003F3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3.18. Для удаления просыпанных пылящих порошкообразных товаров надеть очки и респиратор. Небольшое их количество осторожно удалить влажной тряпкой или пылесосом.</w:t>
      </w:r>
    </w:p>
    <w:p w:rsidR="003F3D2C" w:rsidRPr="003F3D2C" w:rsidRDefault="003F3D2C" w:rsidP="003F3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D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ТРЕБОВАНИЯ ОХРАНЫ ТРУДА В АВАРИЙНОЙ СИТУАЦИИ</w:t>
      </w:r>
      <w:r w:rsidRPr="003F3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При возникновении аварийной обстановки – оповестить об опасности окружающих людей, доложить непосредственному руководителю о случившемся и действовать в соответствии с его указаниями.</w:t>
      </w:r>
      <w:r w:rsidRPr="003F3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При пожаре или возгорании немедленно сообщить в пожарную охрану по телефону – 01, приступить к тушению пожара имеющимися первичными средствами пожаротушения, сообщить о пожаре непосредственному руководителю.</w:t>
      </w:r>
      <w:r w:rsidRPr="003F3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Пострадавшим при травмировании, отравлении, внезапном остром заболевании оказать первую помощь, следуя указаниям «</w:t>
      </w:r>
      <w:hyperlink r:id="rId6" w:tooltip="Инструкция по оказанию первой (доврачебной) помощи пострадавшим при несчастных случаях" w:history="1">
        <w:r w:rsidRPr="003F3D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Инструкции по оказанию первой (доврачебной) помощи пострадавшим при несчастных случаях</w:t>
        </w:r>
      </w:hyperlink>
      <w:r w:rsidRPr="003F3D2C">
        <w:rPr>
          <w:rFonts w:ascii="Times New Roman" w:eastAsia="Times New Roman" w:hAnsi="Times New Roman" w:cs="Times New Roman"/>
          <w:sz w:val="24"/>
          <w:szCs w:val="24"/>
          <w:lang w:eastAsia="ru-RU"/>
        </w:rPr>
        <w:t>» (И 01-2014), при необходимости, вызвать скорую медицинскую помощь по телефону – 03.</w:t>
      </w:r>
    </w:p>
    <w:p w:rsidR="003F3D2C" w:rsidRPr="003F3D2C" w:rsidRDefault="003F3D2C" w:rsidP="003F3D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D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ТРЕБОВАНИЯ ОХРАНЫ ТРУДА ПО ОКОНЧАНИИ РАБОТЫ</w:t>
      </w:r>
      <w:r w:rsidRPr="003F3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Отключить электрооборудование и приборы от сети.</w:t>
      </w:r>
      <w:r w:rsidRPr="003F3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Привести в порядок рабочее место.</w:t>
      </w:r>
      <w:r w:rsidRPr="003F3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Обо всех обнаруженных во время работы недостатках сообщить непосредственному руководителю.</w:t>
      </w:r>
    </w:p>
    <w:p w:rsidR="00091487" w:rsidRPr="002B7AF7" w:rsidRDefault="00091487" w:rsidP="00402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091487" w:rsidRPr="002B7AF7" w:rsidSect="0087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6482D"/>
    <w:multiLevelType w:val="multilevel"/>
    <w:tmpl w:val="6F4C1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2A4528"/>
    <w:multiLevelType w:val="multilevel"/>
    <w:tmpl w:val="A9EE8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F612B"/>
    <w:rsid w:val="000843BF"/>
    <w:rsid w:val="00091487"/>
    <w:rsid w:val="000B2CE1"/>
    <w:rsid w:val="000C05DB"/>
    <w:rsid w:val="001507F3"/>
    <w:rsid w:val="001605F7"/>
    <w:rsid w:val="00191EFD"/>
    <w:rsid w:val="001A5C98"/>
    <w:rsid w:val="00264C8D"/>
    <w:rsid w:val="002B7AF7"/>
    <w:rsid w:val="002E7043"/>
    <w:rsid w:val="003F3D2C"/>
    <w:rsid w:val="004020EA"/>
    <w:rsid w:val="0058400A"/>
    <w:rsid w:val="005D231B"/>
    <w:rsid w:val="006A38C4"/>
    <w:rsid w:val="007511B8"/>
    <w:rsid w:val="0075533B"/>
    <w:rsid w:val="0083205F"/>
    <w:rsid w:val="00873316"/>
    <w:rsid w:val="009A4ADB"/>
    <w:rsid w:val="009E44FF"/>
    <w:rsid w:val="00AB084A"/>
    <w:rsid w:val="00B73B85"/>
    <w:rsid w:val="00BF3EEC"/>
    <w:rsid w:val="00C054A3"/>
    <w:rsid w:val="00C56C59"/>
    <w:rsid w:val="00D105AE"/>
    <w:rsid w:val="00D873A3"/>
    <w:rsid w:val="00EF612B"/>
    <w:rsid w:val="00F61B21"/>
    <w:rsid w:val="00F9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1B21"/>
    <w:rPr>
      <w:b/>
      <w:bCs/>
    </w:rPr>
  </w:style>
  <w:style w:type="character" w:styleId="a5">
    <w:name w:val="Hyperlink"/>
    <w:basedOn w:val="a0"/>
    <w:uiPriority w:val="99"/>
    <w:unhideWhenUsed/>
    <w:rsid w:val="00F61B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0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5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8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40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92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8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4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43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0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4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6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5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9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gitprosvet.ru/instruktciya-po-okazaniiu-pervoi-dovrachebnoi-pomoshchi-postradavshim-pri-neschastnyh-sluchaya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1418</Words>
  <Characters>8085</Characters>
  <Application>Microsoft Office Word</Application>
  <DocSecurity>0</DocSecurity>
  <Lines>67</Lines>
  <Paragraphs>18</Paragraphs>
  <ScaleCrop>false</ScaleCrop>
  <Company/>
  <LinksUpToDate>false</LinksUpToDate>
  <CharactersWithSpaces>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User</cp:lastModifiedBy>
  <cp:revision>28</cp:revision>
  <dcterms:created xsi:type="dcterms:W3CDTF">2016-12-21T12:30:00Z</dcterms:created>
  <dcterms:modified xsi:type="dcterms:W3CDTF">2016-12-23T13:01:00Z</dcterms:modified>
</cp:coreProperties>
</file>